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tabs>
          <w:tab w:val="left" w:leader="none" w:pos="0"/>
        </w:tabs>
        <w:ind w:left="0" w:firstLine="0"/>
        <w:jc w:val="center"/>
        <w:rPr>
          <w:rFonts w:ascii="Arial" w:cs="Arial" w:eastAsia="Arial" w:hAnsi="Arial"/>
          <w:sz w:val="28"/>
          <w:szCs w:val="28"/>
          <w:vertAlign w:val="baseline"/>
        </w:rPr>
      </w:pPr>
      <w:r w:rsidDel="00000000" w:rsidR="00000000" w:rsidRPr="00000000">
        <w:rPr>
          <w:rFonts w:ascii="Arial" w:cs="Arial" w:eastAsia="Arial" w:hAnsi="Arial"/>
          <w:b w:val="1"/>
          <w:sz w:val="40"/>
          <w:szCs w:val="40"/>
          <w:vertAlign w:val="baseline"/>
          <w:rtl w:val="0"/>
        </w:rPr>
        <w:t xml:space="preserve">CPTSC Graduate Student</w:t>
      </w:r>
      <w:r w:rsidDel="00000000" w:rsidR="00000000" w:rsidRPr="00000000">
        <w:rPr>
          <w:rFonts w:ascii="Arial" w:cs="Arial" w:eastAsia="Arial" w:hAnsi="Arial"/>
          <w:b w:val="1"/>
          <w:sz w:val="32"/>
          <w:szCs w:val="32"/>
          <w:vertAlign w:val="baseline"/>
          <w:rtl w:val="0"/>
        </w:rPr>
        <w:t xml:space="preserve"> </w:t>
      </w:r>
      <w:r w:rsidDel="00000000" w:rsidR="00000000" w:rsidRPr="00000000">
        <w:rPr>
          <w:rFonts w:ascii="Arial" w:cs="Arial" w:eastAsia="Arial" w:hAnsi="Arial"/>
          <w:b w:val="1"/>
          <w:sz w:val="40"/>
          <w:szCs w:val="40"/>
          <w:vertAlign w:val="baseline"/>
          <w:rtl w:val="0"/>
        </w:rPr>
        <w:t xml:space="preserve">Diversity Scholarship</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2">
      <w:pPr>
        <w:pStyle w:val="Heading1"/>
        <w:numPr>
          <w:ilvl w:val="0"/>
          <w:numId w:val="2"/>
        </w:numPr>
        <w:tabs>
          <w:tab w:val="left" w:leader="none" w:pos="0"/>
        </w:tabs>
        <w:ind w:left="432" w:hanging="432"/>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CPTSC is sponsoring a scholarship </w:t>
      </w:r>
      <w:r w:rsidDel="00000000" w:rsidR="00000000" w:rsidRPr="00000000">
        <w:rPr>
          <w:sz w:val="22"/>
          <w:szCs w:val="22"/>
          <w:rtl w:val="0"/>
        </w:rPr>
        <w:t xml:space="preserve">to support CPTSC’s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goal of increas</w:t>
      </w:r>
      <w:r w:rsidDel="00000000" w:rsidR="00000000" w:rsidRPr="00000000">
        <w:rPr>
          <w:sz w:val="22"/>
          <w:szCs w:val="22"/>
          <w:rtl w:val="0"/>
        </w:rPr>
        <w:t xml:space="preserve">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sustaining diversity in its membership and in the field of technical communication. Eligible candidates for this scholarship include graduate students whose race, ethnicity, disability, sexual orientation, socioeconomic status and/or nationality are underrepresented in the technical communication field. A total of $2,000 will be allocated with a maximum of 3 recipients. The scholarship is provided to assist the recipient(s) with expenses associated with the CPTSC conference, up to the amount of the scholarship allocated. The scholarship waives the conference registration fee and provides a one-year CPTSC membership for the recipient. </w:t>
      </w:r>
    </w:p>
    <w:p w:rsidR="00000000" w:rsidDel="00000000" w:rsidP="00000000" w:rsidRDefault="00000000" w:rsidRPr="00000000" w14:paraId="00000004">
      <w:pPr>
        <w:pStyle w:val="Heading2"/>
        <w:rPr>
          <w:vertAlign w:val="baseline"/>
        </w:rPr>
      </w:pPr>
      <w:r w:rsidDel="00000000" w:rsidR="00000000" w:rsidRPr="00000000">
        <w:rPr>
          <w:b w:val="1"/>
          <w:vertAlign w:val="baseline"/>
          <w:rtl w:val="0"/>
        </w:rPr>
        <w:t xml:space="preserve">Eligibility</w:t>
      </w: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sz w:val="22"/>
          <w:szCs w:val="22"/>
          <w:vertAlign w:val="baseline"/>
          <w:rtl w:val="0"/>
        </w:rPr>
        <w:t xml:space="preserve">Applicants should satisfy all of the following criteria for the scholarship:</w:t>
      </w:r>
    </w:p>
    <w:p w:rsidR="00000000" w:rsidDel="00000000" w:rsidP="00000000" w:rsidRDefault="00000000" w:rsidRPr="00000000" w14:paraId="00000006">
      <w:pPr>
        <w:numPr>
          <w:ilvl w:val="0"/>
          <w:numId w:val="1"/>
        </w:numPr>
        <w:ind w:left="360" w:hanging="360"/>
        <w:rPr>
          <w:sz w:val="22"/>
          <w:szCs w:val="22"/>
          <w:vertAlign w:val="baseline"/>
        </w:rPr>
      </w:pPr>
      <w:r w:rsidDel="00000000" w:rsidR="00000000" w:rsidRPr="00000000">
        <w:rPr>
          <w:sz w:val="22"/>
          <w:szCs w:val="22"/>
          <w:vertAlign w:val="baseline"/>
          <w:rtl w:val="0"/>
        </w:rPr>
        <w:t xml:space="preserve">Be a full- or part-time graduate student (Eligibility requires that applicant have graduate student status at the time of the conference at which the scholarship is awarded)</w:t>
      </w:r>
    </w:p>
    <w:p w:rsidR="00000000" w:rsidDel="00000000" w:rsidP="00000000" w:rsidRDefault="00000000" w:rsidRPr="00000000" w14:paraId="00000007">
      <w:pPr>
        <w:numPr>
          <w:ilvl w:val="0"/>
          <w:numId w:val="1"/>
        </w:numPr>
        <w:ind w:left="360" w:hanging="360"/>
        <w:rPr>
          <w:sz w:val="22"/>
          <w:szCs w:val="22"/>
          <w:vertAlign w:val="baseline"/>
        </w:rPr>
      </w:pPr>
      <w:r w:rsidDel="00000000" w:rsidR="00000000" w:rsidRPr="00000000">
        <w:rPr>
          <w:sz w:val="22"/>
          <w:szCs w:val="22"/>
          <w:vertAlign w:val="baseline"/>
          <w:rtl w:val="0"/>
        </w:rPr>
        <w:t xml:space="preserve">Be enrolled in a technical communication (or closely related) graduate program </w:t>
      </w:r>
    </w:p>
    <w:p w:rsidR="00000000" w:rsidDel="00000000" w:rsidP="00000000" w:rsidRDefault="00000000" w:rsidRPr="00000000" w14:paraId="00000008">
      <w:pPr>
        <w:numPr>
          <w:ilvl w:val="0"/>
          <w:numId w:val="1"/>
        </w:numPr>
        <w:ind w:left="360" w:hanging="360"/>
        <w:rPr>
          <w:sz w:val="22"/>
          <w:szCs w:val="22"/>
          <w:vertAlign w:val="baseline"/>
        </w:rPr>
      </w:pPr>
      <w:r w:rsidDel="00000000" w:rsidR="00000000" w:rsidRPr="00000000">
        <w:rPr>
          <w:sz w:val="22"/>
          <w:szCs w:val="22"/>
          <w:vertAlign w:val="baseline"/>
          <w:rtl w:val="0"/>
        </w:rPr>
        <w:t xml:space="preserve">Be a member of CPTSC by the deadline for the current year conference registration</w:t>
      </w:r>
    </w:p>
    <w:p w:rsidR="00000000" w:rsidDel="00000000" w:rsidP="00000000" w:rsidRDefault="00000000" w:rsidRPr="00000000" w14:paraId="00000009">
      <w:pPr>
        <w:numPr>
          <w:ilvl w:val="0"/>
          <w:numId w:val="1"/>
        </w:numPr>
        <w:ind w:left="360" w:hanging="360"/>
        <w:rPr>
          <w:b w:val="0"/>
          <w:sz w:val="22"/>
          <w:szCs w:val="22"/>
          <w:vertAlign w:val="baseline"/>
        </w:rPr>
      </w:pPr>
      <w:r w:rsidDel="00000000" w:rsidR="00000000" w:rsidRPr="00000000">
        <w:rPr>
          <w:sz w:val="22"/>
          <w:szCs w:val="22"/>
          <w:vertAlign w:val="baseline"/>
          <w:rtl w:val="0"/>
        </w:rPr>
        <w:t xml:space="preserve">Attend the current year CPTSC conference to receive the scholarship </w:t>
      </w:r>
      <w:r w:rsidDel="00000000" w:rsidR="00000000" w:rsidRPr="00000000">
        <w:rPr>
          <w:rtl w:val="0"/>
        </w:rPr>
      </w:r>
    </w:p>
    <w:p w:rsidR="00000000" w:rsidDel="00000000" w:rsidP="00000000" w:rsidRDefault="00000000" w:rsidRPr="00000000" w14:paraId="0000000A">
      <w:pPr>
        <w:numPr>
          <w:ilvl w:val="0"/>
          <w:numId w:val="1"/>
        </w:numPr>
        <w:tabs>
          <w:tab w:val="left" w:leader="none" w:pos="972"/>
        </w:tabs>
        <w:ind w:left="360" w:hanging="360"/>
        <w:rPr>
          <w:sz w:val="22"/>
          <w:szCs w:val="22"/>
          <w:vertAlign w:val="baseline"/>
        </w:rPr>
      </w:pPr>
      <w:r w:rsidDel="00000000" w:rsidR="00000000" w:rsidRPr="00000000">
        <w:rPr>
          <w:sz w:val="22"/>
          <w:szCs w:val="22"/>
          <w:vertAlign w:val="baseline"/>
          <w:rtl w:val="0"/>
        </w:rPr>
        <w:t xml:space="preserve">Be a member of a traditionally underrepresented group (racial, ethnic, and/or LGBTQ+)   </w:t>
      </w:r>
    </w:p>
    <w:p w:rsidR="00000000" w:rsidDel="00000000" w:rsidP="00000000" w:rsidRDefault="00000000" w:rsidRPr="00000000" w14:paraId="0000000B">
      <w:pPr>
        <w:tabs>
          <w:tab w:val="left" w:leader="none" w:pos="972"/>
        </w:tabs>
        <w:rPr>
          <w:sz w:val="22"/>
          <w:szCs w:val="22"/>
          <w:vertAlign w:val="baseline"/>
        </w:rPr>
      </w:pPr>
      <w:r w:rsidDel="00000000" w:rsidR="00000000" w:rsidRPr="00000000">
        <w:rPr>
          <w:sz w:val="22"/>
          <w:szCs w:val="22"/>
          <w:vertAlign w:val="baseline"/>
          <w:rtl w:val="0"/>
        </w:rPr>
        <w:t xml:space="preserve">or</w:t>
      </w:r>
    </w:p>
    <w:p w:rsidR="00000000" w:rsidDel="00000000" w:rsidP="00000000" w:rsidRDefault="00000000" w:rsidRPr="00000000" w14:paraId="0000000C">
      <w:pPr>
        <w:numPr>
          <w:ilvl w:val="0"/>
          <w:numId w:val="1"/>
        </w:numPr>
        <w:tabs>
          <w:tab w:val="left" w:leader="none" w:pos="972"/>
        </w:tabs>
        <w:ind w:left="360" w:hanging="360"/>
        <w:rPr>
          <w:sz w:val="22"/>
          <w:szCs w:val="22"/>
          <w:vertAlign w:val="baseline"/>
        </w:rPr>
      </w:pPr>
      <w:r w:rsidDel="00000000" w:rsidR="00000000" w:rsidRPr="00000000">
        <w:rPr>
          <w:sz w:val="22"/>
          <w:szCs w:val="22"/>
          <w:vertAlign w:val="baseline"/>
          <w:rtl w:val="0"/>
        </w:rPr>
        <w:t xml:space="preserve">Be a person with a disability, including mental, physical, sensory, and other disabilities</w:t>
      </w:r>
    </w:p>
    <w:p w:rsidR="00000000" w:rsidDel="00000000" w:rsidP="00000000" w:rsidRDefault="00000000" w:rsidRPr="00000000" w14:paraId="0000000D">
      <w:pPr>
        <w:tabs>
          <w:tab w:val="left" w:leader="none" w:pos="972"/>
        </w:tabs>
        <w:rPr>
          <w:sz w:val="22"/>
          <w:szCs w:val="22"/>
          <w:vertAlign w:val="baseline"/>
        </w:rPr>
      </w:pPr>
      <w:r w:rsidDel="00000000" w:rsidR="00000000" w:rsidRPr="00000000">
        <w:rPr>
          <w:sz w:val="22"/>
          <w:szCs w:val="22"/>
          <w:vertAlign w:val="baseline"/>
          <w:rtl w:val="0"/>
        </w:rPr>
        <w:t xml:space="preserve">or </w:t>
      </w:r>
    </w:p>
    <w:p w:rsidR="00000000" w:rsidDel="00000000" w:rsidP="00000000" w:rsidRDefault="00000000" w:rsidRPr="00000000" w14:paraId="0000000E">
      <w:pPr>
        <w:numPr>
          <w:ilvl w:val="0"/>
          <w:numId w:val="1"/>
        </w:numPr>
        <w:tabs>
          <w:tab w:val="left" w:leader="none" w:pos="972"/>
        </w:tabs>
        <w:ind w:left="360" w:hanging="360"/>
        <w:rPr>
          <w:sz w:val="22"/>
          <w:szCs w:val="22"/>
          <w:vertAlign w:val="baseline"/>
        </w:rPr>
      </w:pPr>
      <w:r w:rsidDel="00000000" w:rsidR="00000000" w:rsidRPr="00000000">
        <w:rPr>
          <w:sz w:val="22"/>
          <w:szCs w:val="22"/>
          <w:vertAlign w:val="baseline"/>
          <w:rtl w:val="0"/>
        </w:rPr>
        <w:t xml:space="preserve">Be an international student from a nation that is underrepresented in the technical communication field</w:t>
      </w:r>
    </w:p>
    <w:p w:rsidR="00000000" w:rsidDel="00000000" w:rsidP="00000000" w:rsidRDefault="00000000" w:rsidRPr="00000000" w14:paraId="0000000F">
      <w:pPr>
        <w:pStyle w:val="Heading2"/>
        <w:rPr>
          <w:vertAlign w:val="baseline"/>
        </w:rPr>
      </w:pPr>
      <w:r w:rsidDel="00000000" w:rsidR="00000000" w:rsidRPr="00000000">
        <w:rPr>
          <w:b w:val="1"/>
          <w:vertAlign w:val="baseline"/>
          <w:rtl w:val="0"/>
        </w:rPr>
        <w:t xml:space="preserve">Selection Factors</w:t>
      </w: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The scholarship will be given to the graduate student(s) who best meet the eligibility criteria and who exhibit the most potential in the field of technical communication in graduate studies and research, as determined by the scholarship review committee.</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pStyle w:val="Heading2"/>
        <w:spacing w:after="0" w:before="0" w:lineRule="auto"/>
        <w:rPr>
          <w:vertAlign w:val="baseline"/>
        </w:rPr>
      </w:pPr>
      <w:r w:rsidDel="00000000" w:rsidR="00000000" w:rsidRPr="00000000">
        <w:rPr>
          <w:b w:val="1"/>
          <w:vertAlign w:val="baseline"/>
          <w:rtl w:val="0"/>
        </w:rPr>
        <w:t xml:space="preserve">Submission Guidelines</w:t>
      </w: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The scholarship application form, which also includes a list of required application materials, is attached to this announcement. Submit all application materials </w:t>
      </w:r>
      <w:r w:rsidDel="00000000" w:rsidR="00000000" w:rsidRPr="00000000">
        <w:rPr>
          <w:b w:val="1"/>
          <w:sz w:val="22"/>
          <w:szCs w:val="22"/>
          <w:vertAlign w:val="baseline"/>
          <w:rtl w:val="0"/>
        </w:rPr>
        <w:t xml:space="preserve">electronically in one PDF file to </w:t>
      </w:r>
      <w:hyperlink r:id="rId7">
        <w:r w:rsidDel="00000000" w:rsidR="00000000" w:rsidRPr="00000000">
          <w:rPr>
            <w:color w:val="0000ff"/>
            <w:sz w:val="22"/>
            <w:szCs w:val="22"/>
            <w:u w:val="single"/>
            <w:vertAlign w:val="baseline"/>
            <w:rtl w:val="0"/>
          </w:rPr>
          <w:t xml:space="preserve">gonzalesl@ufl.edu</w:t>
        </w:r>
      </w:hyperlink>
      <w:r w:rsidDel="00000000" w:rsidR="00000000" w:rsidRPr="00000000">
        <w:rPr>
          <w:sz w:val="22"/>
          <w:szCs w:val="22"/>
          <w:vertAlign w:val="baseline"/>
          <w:rtl w:val="0"/>
        </w:rPr>
        <w:t xml:space="preserve">. Please label the file in the following way:</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b w:val="1"/>
          <w:sz w:val="22"/>
          <w:szCs w:val="22"/>
          <w:vertAlign w:val="baseline"/>
          <w:rtl w:val="0"/>
        </w:rPr>
        <w:t xml:space="preserve">DiversityScholarship_LastName_FirstName.pdf</w:t>
      </w:r>
      <w:r w:rsidDel="00000000" w:rsidR="00000000" w:rsidRPr="00000000">
        <w:rPr>
          <w:sz w:val="22"/>
          <w:szCs w:val="22"/>
          <w:vertAlign w:val="baseline"/>
          <w:rtl w:val="0"/>
        </w:rPr>
        <w:t xml:space="preserve">. </w:t>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pStyle w:val="Heading2"/>
        <w:spacing w:after="0" w:before="0" w:lineRule="auto"/>
        <w:rPr>
          <w:vertAlign w:val="baseline"/>
        </w:rPr>
      </w:pPr>
      <w:r w:rsidDel="00000000" w:rsidR="00000000" w:rsidRPr="00000000">
        <w:rPr>
          <w:b w:val="1"/>
          <w:vertAlign w:val="baseline"/>
          <w:rtl w:val="0"/>
        </w:rPr>
        <w:t xml:space="preserve">Deadline</w:t>
      </w:r>
      <w:r w:rsidDel="00000000" w:rsidR="00000000" w:rsidRPr="00000000">
        <w:rPr>
          <w:rtl w:val="0"/>
        </w:rPr>
      </w:r>
    </w:p>
    <w:p w:rsidR="00000000" w:rsidDel="00000000" w:rsidP="00000000" w:rsidRDefault="00000000" w:rsidRPr="00000000" w14:paraId="00000017">
      <w:pPr>
        <w:rPr>
          <w:b w:val="0"/>
          <w:sz w:val="22"/>
          <w:szCs w:val="22"/>
          <w:vertAlign w:val="baseline"/>
        </w:rPr>
      </w:pPr>
      <w:r w:rsidDel="00000000" w:rsidR="00000000" w:rsidRPr="00000000">
        <w:rPr>
          <w:sz w:val="22"/>
          <w:szCs w:val="22"/>
          <w:vertAlign w:val="baseline"/>
          <w:rtl w:val="0"/>
        </w:rPr>
        <w:t xml:space="preserve">Applicants must submit an application form with all required materials by </w:t>
      </w:r>
      <w:r w:rsidDel="00000000" w:rsidR="00000000" w:rsidRPr="00000000">
        <w:rPr>
          <w:b w:val="1"/>
          <w:sz w:val="22"/>
          <w:szCs w:val="22"/>
          <w:rtl w:val="0"/>
        </w:rPr>
        <w:t xml:space="preserve">Thursday</w:t>
      </w:r>
      <w:r w:rsidDel="00000000" w:rsidR="00000000" w:rsidRPr="00000000">
        <w:rPr>
          <w:b w:val="1"/>
          <w:sz w:val="22"/>
          <w:szCs w:val="22"/>
          <w:vertAlign w:val="baseline"/>
          <w:rtl w:val="0"/>
        </w:rPr>
        <w:t xml:space="preserve">, May </w:t>
      </w:r>
      <w:r w:rsidDel="00000000" w:rsidR="00000000" w:rsidRPr="00000000">
        <w:rPr>
          <w:b w:val="1"/>
          <w:sz w:val="22"/>
          <w:szCs w:val="22"/>
          <w:rtl w:val="0"/>
        </w:rPr>
        <w:t xml:space="preserve">30</w:t>
      </w:r>
      <w:r w:rsidDel="00000000" w:rsidR="00000000" w:rsidRPr="00000000">
        <w:rPr>
          <w:b w:val="1"/>
          <w:sz w:val="22"/>
          <w:szCs w:val="22"/>
          <w:vertAlign w:val="baseline"/>
          <w:rtl w:val="0"/>
        </w:rPr>
        <w:t xml:space="preserve">, 202</w:t>
      </w:r>
      <w:r w:rsidDel="00000000" w:rsidR="00000000" w:rsidRPr="00000000">
        <w:rPr>
          <w:b w:val="1"/>
          <w:sz w:val="22"/>
          <w:szCs w:val="22"/>
          <w:rtl w:val="0"/>
        </w:rPr>
        <w:t xml:space="preserve">4</w:t>
      </w:r>
      <w:r w:rsidDel="00000000" w:rsidR="00000000" w:rsidRPr="00000000">
        <w:rPr>
          <w:b w:val="1"/>
          <w:sz w:val="22"/>
          <w:szCs w:val="22"/>
          <w:vertAlign w:val="baseline"/>
          <w:rtl w:val="0"/>
        </w:rPr>
        <w:t xml:space="preserve"> at 11:59 PM PST.</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pStyle w:val="Heading2"/>
        <w:spacing w:after="0" w:before="0" w:lineRule="auto"/>
        <w:rPr>
          <w:vertAlign w:val="baseline"/>
        </w:rPr>
      </w:pPr>
      <w:r w:rsidDel="00000000" w:rsidR="00000000" w:rsidRPr="00000000">
        <w:rPr>
          <w:b w:val="1"/>
          <w:vertAlign w:val="baseline"/>
          <w:rtl w:val="0"/>
        </w:rPr>
        <w:t xml:space="preserve">Questions?</w:t>
      </w: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Please email CPTSC Diversity Committee Chair Laura Gonzales at </w:t>
      </w:r>
      <w:hyperlink r:id="rId8">
        <w:r w:rsidDel="00000000" w:rsidR="00000000" w:rsidRPr="00000000">
          <w:rPr>
            <w:color w:val="0000ff"/>
            <w:sz w:val="22"/>
            <w:szCs w:val="22"/>
            <w:u w:val="single"/>
            <w:vertAlign w:val="baseline"/>
            <w:rtl w:val="0"/>
          </w:rPr>
          <w:t xml:space="preserve">gonzalesl@ufl.edu</w:t>
        </w:r>
      </w:hyperlink>
      <w:r w:rsidDel="00000000" w:rsidR="00000000" w:rsidRPr="00000000">
        <w:rPr>
          <w:sz w:val="22"/>
          <w:szCs w:val="22"/>
          <w:vertAlign w:val="baseline"/>
          <w:rtl w:val="0"/>
        </w:rPr>
        <w:t xml:space="preserve">.  </w:t>
      </w:r>
    </w:p>
    <w:p w:rsidR="00000000" w:rsidDel="00000000" w:rsidP="00000000" w:rsidRDefault="00000000" w:rsidRPr="00000000" w14:paraId="0000001B">
      <w:pPr>
        <w:pageBreakBefore w:val="1"/>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CPTSC</w:t>
      </w: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40"/>
          <w:szCs w:val="40"/>
          <w:vertAlign w:val="baseline"/>
          <w:rtl w:val="0"/>
        </w:rPr>
        <w:t xml:space="preserve">Diversity Scholarship</w:t>
      </w:r>
      <w:r w:rsidDel="00000000" w:rsidR="00000000" w:rsidRPr="00000000">
        <w:rPr>
          <w:rtl w:val="0"/>
        </w:rPr>
      </w:r>
    </w:p>
    <w:p w:rsidR="00000000" w:rsidDel="00000000" w:rsidP="00000000" w:rsidRDefault="00000000" w:rsidRPr="00000000" w14:paraId="0000001C">
      <w:pPr>
        <w:pStyle w:val="Heading1"/>
        <w:ind w:firstLine="360"/>
        <w:jc w:val="center"/>
        <w:rPr>
          <w:sz w:val="32"/>
          <w:szCs w:val="32"/>
          <w:vertAlign w:val="baseline"/>
        </w:rPr>
      </w:pPr>
      <w:r w:rsidDel="00000000" w:rsidR="00000000" w:rsidRPr="00000000">
        <w:rPr>
          <w:rtl w:val="0"/>
        </w:rPr>
      </w:r>
    </w:p>
    <w:p w:rsidR="00000000" w:rsidDel="00000000" w:rsidP="00000000" w:rsidRDefault="00000000" w:rsidRPr="00000000" w14:paraId="0000001D">
      <w:pPr>
        <w:pStyle w:val="Heading1"/>
        <w:ind w:firstLine="360"/>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Application Form</w:t>
      </w: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rtl w:val="0"/>
        </w:rPr>
      </w:r>
    </w:p>
    <w:tbl>
      <w:tblPr>
        <w:tblStyle w:val="Table1"/>
        <w:tblW w:w="1018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492"/>
        <w:gridCol w:w="138"/>
        <w:gridCol w:w="275"/>
        <w:gridCol w:w="625"/>
        <w:gridCol w:w="630"/>
        <w:gridCol w:w="810"/>
        <w:gridCol w:w="1170"/>
        <w:gridCol w:w="483"/>
        <w:gridCol w:w="1923"/>
        <w:gridCol w:w="3192"/>
        <w:tblGridChange w:id="0">
          <w:tblGrid>
            <w:gridCol w:w="450"/>
            <w:gridCol w:w="492"/>
            <w:gridCol w:w="138"/>
            <w:gridCol w:w="275"/>
            <w:gridCol w:w="625"/>
            <w:gridCol w:w="630"/>
            <w:gridCol w:w="810"/>
            <w:gridCol w:w="1170"/>
            <w:gridCol w:w="483"/>
            <w:gridCol w:w="1923"/>
            <w:gridCol w:w="3192"/>
          </w:tblGrid>
        </w:tblGridChange>
      </w:tblGrid>
      <w:tr>
        <w:trPr>
          <w:cantSplit w:val="1"/>
          <w:tblHeader w:val="0"/>
        </w:trPr>
        <w:tc>
          <w:tcPr>
            <w:gridSpan w:val="3"/>
            <w:vMerge w:val="restart"/>
            <w:tcBorders>
              <w:right w:color="000000" w:space="0" w:sz="4" w:val="single"/>
            </w:tcBorders>
            <w:shd w:fill="auto" w:val="clear"/>
            <w:vAlign w:val="top"/>
          </w:tcPr>
          <w:p w:rsidR="00000000" w:rsidDel="00000000" w:rsidP="00000000" w:rsidRDefault="00000000" w:rsidRPr="00000000" w14:paraId="0000001F">
            <w:pPr>
              <w:ind w:hanging="108"/>
              <w:rPr>
                <w:vertAlign w:val="baseline"/>
              </w:rPr>
            </w:pPr>
            <w:r w:rsidDel="00000000" w:rsidR="00000000" w:rsidRPr="00000000">
              <w:rPr>
                <w:i w:val="1"/>
                <w:vertAlign w:val="baseline"/>
                <w:rtl w:val="0"/>
              </w:rPr>
              <w:t xml:space="preserve">Name:</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22">
            <w:pPr>
              <w:rPr>
                <w:vertAlign w:val="baseline"/>
              </w:rPr>
            </w:pPr>
            <w:r w:rsidDel="00000000" w:rsidR="00000000" w:rsidRPr="00000000">
              <w:rPr>
                <w:rtl w:val="0"/>
              </w:rPr>
            </w:r>
          </w:p>
        </w:tc>
      </w:tr>
      <w:tr>
        <w:trPr>
          <w:cantSplit w:val="1"/>
          <w:tblHeader w:val="0"/>
        </w:trPr>
        <w:tc>
          <w:tcPr>
            <w:gridSpan w:val="3"/>
            <w:vMerge w:val="continue"/>
            <w:tcBorders>
              <w:right w:color="000000" w:space="0" w:sz="4" w:val="single"/>
            </w:tcBorders>
            <w:shd w:fill="auto" w:val="cle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8"/>
            <w:tcBorders>
              <w:top w:color="000000" w:space="0" w:sz="4" w:val="single"/>
            </w:tcBorders>
            <w:vAlign w:val="top"/>
          </w:tcPr>
          <w:p w:rsidR="00000000" w:rsidDel="00000000" w:rsidP="00000000" w:rsidRDefault="00000000" w:rsidRPr="00000000" w14:paraId="0000002D">
            <w:pPr>
              <w:jc w:val="center"/>
              <w:rPr>
                <w:vertAlign w:val="baseline"/>
              </w:rPr>
            </w:pPr>
            <w:r w:rsidDel="00000000" w:rsidR="00000000" w:rsidRPr="00000000">
              <w:rPr>
                <w:i w:val="1"/>
                <w:vertAlign w:val="baseline"/>
                <w:rtl w:val="0"/>
              </w:rPr>
              <w:t xml:space="preserve">First</w:t>
              <w:tab/>
              <w:tab/>
              <w:t xml:space="preserve"> </w:t>
              <w:tab/>
              <w:t xml:space="preserve">Middle </w:t>
              <w:tab/>
              <w:tab/>
              <w:tab/>
              <w:t xml:space="preserve">Last</w:t>
            </w:r>
            <w:r w:rsidDel="00000000" w:rsidR="00000000" w:rsidRPr="00000000">
              <w:rPr>
                <w:rtl w:val="0"/>
              </w:rPr>
            </w:r>
          </w:p>
        </w:tc>
      </w:tr>
      <w:tr>
        <w:trPr>
          <w:cantSplit w:val="0"/>
          <w:tblHeader w:val="0"/>
        </w:trPr>
        <w:tc>
          <w:tcPr>
            <w:gridSpan w:val="4"/>
            <w:tcBorders>
              <w:right w:color="000000" w:space="0" w:sz="4" w:val="single"/>
            </w:tcBorders>
            <w:shd w:fill="auto" w:val="clear"/>
            <w:vAlign w:val="top"/>
          </w:tcPr>
          <w:p w:rsidR="00000000" w:rsidDel="00000000" w:rsidP="00000000" w:rsidRDefault="00000000" w:rsidRPr="00000000" w14:paraId="00000035">
            <w:pPr>
              <w:ind w:hanging="108"/>
              <w:rPr>
                <w:vertAlign w:val="baseline"/>
              </w:rPr>
            </w:pPr>
            <w:r w:rsidDel="00000000" w:rsidR="00000000" w:rsidRPr="00000000">
              <w:rPr>
                <w:i w:val="1"/>
                <w:vertAlign w:val="baseline"/>
                <w:rtl w:val="0"/>
              </w:rPr>
              <w:t xml:space="preserve">Institution:</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39">
            <w:pPr>
              <w:ind w:hanging="108"/>
              <w:rPr>
                <w:vertAlign w:val="baseline"/>
              </w:rPr>
            </w:pPr>
            <w:r w:rsidDel="00000000" w:rsidR="00000000" w:rsidRPr="00000000">
              <w:rPr>
                <w:rtl w:val="0"/>
              </w:rPr>
            </w:r>
          </w:p>
        </w:tc>
      </w:tr>
      <w:tr>
        <w:trPr>
          <w:cantSplit w:val="0"/>
          <w:tblHeader w:val="0"/>
        </w:trPr>
        <w:tc>
          <w:tcPr>
            <w:gridSpan w:val="7"/>
            <w:tcBorders>
              <w:right w:color="000000" w:space="0" w:sz="4" w:val="single"/>
            </w:tcBorders>
            <w:shd w:fill="auto" w:val="clear"/>
            <w:vAlign w:val="top"/>
          </w:tcPr>
          <w:p w:rsidR="00000000" w:rsidDel="00000000" w:rsidP="00000000" w:rsidRDefault="00000000" w:rsidRPr="00000000" w14:paraId="00000040">
            <w:pPr>
              <w:ind w:hanging="108"/>
              <w:rPr>
                <w:vertAlign w:val="baseline"/>
              </w:rPr>
            </w:pPr>
            <w:r w:rsidDel="00000000" w:rsidR="00000000" w:rsidRPr="00000000">
              <w:rPr>
                <w:i w:val="1"/>
                <w:vertAlign w:val="baseline"/>
                <w:rtl w:val="0"/>
              </w:rPr>
              <w:t xml:space="preserve">Graduate Program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47">
            <w:pPr>
              <w:ind w:hanging="108"/>
              <w:rPr>
                <w:vertAlign w:val="baseline"/>
              </w:rPr>
            </w:pPr>
            <w:r w:rsidDel="00000000" w:rsidR="00000000" w:rsidRPr="00000000">
              <w:rPr>
                <w:rtl w:val="0"/>
              </w:rPr>
            </w:r>
          </w:p>
        </w:tc>
      </w:tr>
      <w:tr>
        <w:trPr>
          <w:cantSplit w:val="0"/>
          <w:tblHeader w:val="0"/>
        </w:trPr>
        <w:tc>
          <w:tcPr>
            <w:gridSpan w:val="8"/>
            <w:tcBorders>
              <w:right w:color="000000" w:space="0" w:sz="4" w:val="single"/>
            </w:tcBorders>
            <w:shd w:fill="auto" w:val="clear"/>
            <w:vAlign w:val="top"/>
          </w:tcPr>
          <w:p w:rsidR="00000000" w:rsidDel="00000000" w:rsidP="00000000" w:rsidRDefault="00000000" w:rsidRPr="00000000" w14:paraId="0000004B">
            <w:pPr>
              <w:ind w:hanging="108"/>
              <w:rPr>
                <w:vertAlign w:val="baseline"/>
              </w:rPr>
            </w:pPr>
            <w:r w:rsidDel="00000000" w:rsidR="00000000" w:rsidRPr="00000000">
              <w:rPr>
                <w:i w:val="1"/>
                <w:vertAlign w:val="baseline"/>
                <w:rtl w:val="0"/>
              </w:rPr>
              <w:t xml:space="preserve">Name of Supervising Faculty Member: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53">
            <w:pPr>
              <w:rPr>
                <w:vertAlign w:val="baseline"/>
              </w:rPr>
            </w:pPr>
            <w:r w:rsidDel="00000000" w:rsidR="00000000" w:rsidRPr="00000000">
              <w:rPr>
                <w:rtl w:val="0"/>
              </w:rPr>
            </w:r>
          </w:p>
        </w:tc>
      </w:tr>
      <w:tr>
        <w:trPr>
          <w:cantSplit w:val="0"/>
          <w:tblHeader w:val="0"/>
        </w:trPr>
        <w:tc>
          <w:tcPr>
            <w:gridSpan w:val="7"/>
            <w:tcBorders>
              <w:right w:color="000000" w:space="0" w:sz="4" w:val="single"/>
            </w:tcBorders>
            <w:shd w:fill="auto" w:val="clear"/>
            <w:vAlign w:val="top"/>
          </w:tcPr>
          <w:p w:rsidR="00000000" w:rsidDel="00000000" w:rsidP="00000000" w:rsidRDefault="00000000" w:rsidRPr="00000000" w14:paraId="00000056">
            <w:pPr>
              <w:ind w:hanging="108"/>
              <w:rPr>
                <w:i w:val="0"/>
                <w:vertAlign w:val="baseline"/>
              </w:rPr>
            </w:pPr>
            <w:r w:rsidDel="00000000" w:rsidR="00000000" w:rsidRPr="00000000">
              <w:rPr>
                <w:i w:val="1"/>
                <w:vertAlign w:val="baseline"/>
                <w:rtl w:val="0"/>
              </w:rPr>
              <w:t xml:space="preserve">Expected graduation date: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5D">
            <w:pPr>
              <w:rP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05F">
            <w:pPr>
              <w:rPr>
                <w:vertAlign w:val="baseline"/>
              </w:rPr>
            </w:pPr>
            <w:r w:rsidDel="00000000" w:rsidR="00000000" w:rsidRPr="00000000">
              <w:rPr>
                <w:i w:val="1"/>
                <w:vertAlign w:val="baseline"/>
                <w:rtl w:val="0"/>
              </w:rPr>
              <w:t xml:space="preserve">Degree expected: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60">
            <w:pPr>
              <w:rPr>
                <w:vertAlign w:val="baseline"/>
              </w:rPr>
            </w:pPr>
            <w:r w:rsidDel="00000000" w:rsidR="00000000" w:rsidRPr="00000000">
              <w:rPr>
                <w:rtl w:val="0"/>
              </w:rPr>
            </w:r>
          </w:p>
        </w:tc>
      </w:tr>
      <w:tr>
        <w:trPr>
          <w:cantSplit w:val="0"/>
          <w:tblHeader w:val="0"/>
        </w:trPr>
        <w:tc>
          <w:tcPr>
            <w:gridSpan w:val="5"/>
            <w:tcBorders>
              <w:right w:color="000000" w:space="0" w:sz="4" w:val="single"/>
            </w:tcBorders>
            <w:shd w:fill="auto" w:val="clear"/>
            <w:vAlign w:val="top"/>
          </w:tcPr>
          <w:p w:rsidR="00000000" w:rsidDel="00000000" w:rsidP="00000000" w:rsidRDefault="00000000" w:rsidRPr="00000000" w14:paraId="00000061">
            <w:pPr>
              <w:ind w:hanging="108"/>
              <w:rPr>
                <w:i w:val="0"/>
                <w:vertAlign w:val="baseline"/>
              </w:rPr>
            </w:pPr>
            <w:r w:rsidDel="00000000" w:rsidR="00000000" w:rsidRPr="00000000">
              <w:rPr>
                <w:i w:val="1"/>
                <w:vertAlign w:val="baseline"/>
                <w:rtl w:val="0"/>
              </w:rPr>
              <w:t xml:space="preserve">Current address:</w:t>
            </w:r>
            <w:r w:rsidDel="00000000" w:rsidR="00000000" w:rsidRPr="00000000">
              <w:rPr>
                <w:vertAlign w:val="baseline"/>
                <w:rtl w:val="0"/>
              </w:rPr>
              <w:t xml:space="preserv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66">
            <w:pPr>
              <w:rPr>
                <w:vertAlign w:val="baseline"/>
              </w:rPr>
            </w:pPr>
            <w:r w:rsidDel="00000000" w:rsidR="00000000" w:rsidRPr="00000000">
              <w:rPr>
                <w:rtl w:val="0"/>
              </w:rPr>
            </w:r>
          </w:p>
        </w:tc>
      </w:tr>
      <w:tr>
        <w:trPr>
          <w:cantSplit w:val="0"/>
          <w:tblHeader w:val="0"/>
        </w:trPr>
        <w:tc>
          <w:tcPr>
            <w:gridSpan w:val="2"/>
            <w:tcBorders>
              <w:right w:color="000000" w:space="0" w:sz="4" w:val="single"/>
            </w:tcBorders>
            <w:shd w:fill="auto" w:val="clear"/>
            <w:vAlign w:val="top"/>
          </w:tcPr>
          <w:p w:rsidR="00000000" w:rsidDel="00000000" w:rsidP="00000000" w:rsidRDefault="00000000" w:rsidRPr="00000000" w14:paraId="0000006C">
            <w:pPr>
              <w:ind w:hanging="108"/>
              <w:rPr>
                <w:i w:val="0"/>
                <w:vertAlign w:val="baseline"/>
              </w:rPr>
            </w:pPr>
            <w:r w:rsidDel="00000000" w:rsidR="00000000" w:rsidRPr="00000000">
              <w:rPr>
                <w:i w:val="1"/>
                <w:vertAlign w:val="baseline"/>
                <w:rtl w:val="0"/>
              </w:rPr>
              <w:t xml:space="preserve">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6E">
            <w:pPr>
              <w:rP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075">
            <w:pPr>
              <w:rPr>
                <w:vertAlign w:val="baseline"/>
              </w:rPr>
            </w:pPr>
            <w:r w:rsidDel="00000000" w:rsidR="00000000" w:rsidRPr="00000000">
              <w:rPr>
                <w:i w:val="1"/>
                <w:vertAlign w:val="baseline"/>
                <w:rtl w:val="0"/>
              </w:rPr>
              <w:t xml:space="preserve">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76">
            <w:pPr>
              <w:rPr>
                <w:vertAlign w:val="baseline"/>
              </w:rPr>
            </w:pPr>
            <w:r w:rsidDel="00000000" w:rsidR="00000000" w:rsidRPr="00000000">
              <w:rPr>
                <w:vertAlign w:val="baseline"/>
                <w:rtl w:val="0"/>
              </w:rPr>
              <w:t xml:space="preserve">(      )</w:t>
            </w:r>
          </w:p>
        </w:tc>
      </w:tr>
      <w:tr>
        <w:trPr>
          <w:cantSplit w:val="0"/>
          <w:tblHeader w:val="0"/>
        </w:trPr>
        <w:tc>
          <w:tcPr>
            <w:gridSpan w:val="11"/>
            <w:vAlign w:val="top"/>
          </w:tcPr>
          <w:p w:rsidR="00000000" w:rsidDel="00000000" w:rsidP="00000000" w:rsidRDefault="00000000" w:rsidRPr="00000000" w14:paraId="00000077">
            <w:pPr>
              <w:rPr>
                <w:i w:val="0"/>
                <w:vertAlign w:val="baseline"/>
              </w:rPr>
            </w:pPr>
            <w:r w:rsidDel="00000000" w:rsidR="00000000" w:rsidRPr="00000000">
              <w:rPr>
                <w:rtl w:val="0"/>
              </w:rPr>
            </w:r>
          </w:p>
          <w:p w:rsidR="00000000" w:rsidDel="00000000" w:rsidP="00000000" w:rsidRDefault="00000000" w:rsidRPr="00000000" w14:paraId="00000078">
            <w:pPr>
              <w:ind w:hanging="90"/>
              <w:rPr>
                <w:i w:val="0"/>
                <w:vertAlign w:val="baseline"/>
              </w:rPr>
            </w:pPr>
            <w:r w:rsidDel="00000000" w:rsidR="00000000" w:rsidRPr="00000000">
              <w:rPr>
                <w:i w:val="1"/>
                <w:vertAlign w:val="baseline"/>
                <w:rtl w:val="0"/>
              </w:rPr>
              <w:t xml:space="preserve">Eligibility (Check everything that applies):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83">
            <w:pPr>
              <w:rPr>
                <w:i w:val="0"/>
                <w:vertAlign w:val="baseline"/>
              </w:rPr>
            </w:pPr>
            <w:r w:rsidDel="00000000" w:rsidR="00000000" w:rsidRPr="00000000">
              <w:rPr>
                <w:rtl w:val="0"/>
              </w:rPr>
            </w:r>
          </w:p>
        </w:tc>
        <w:tc>
          <w:tcPr>
            <w:gridSpan w:val="10"/>
            <w:tcBorders>
              <w:left w:color="000000" w:space="0" w:sz="4" w:val="single"/>
            </w:tcBorders>
            <w:vAlign w:val="top"/>
          </w:tcPr>
          <w:p w:rsidR="00000000" w:rsidDel="00000000" w:rsidP="00000000" w:rsidRDefault="00000000" w:rsidRPr="00000000" w14:paraId="00000084">
            <w:pPr>
              <w:rPr>
                <w:vertAlign w:val="baseline"/>
              </w:rPr>
            </w:pPr>
            <w:r w:rsidDel="00000000" w:rsidR="00000000" w:rsidRPr="00000000">
              <w:rPr>
                <w:vertAlign w:val="baseline"/>
                <w:rtl w:val="0"/>
              </w:rPr>
              <w:t xml:space="preserve">I will be a full- or part-time graduate student at the time of the current year CPTSC conference.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8E">
            <w:pPr>
              <w:rPr>
                <w:i w:val="0"/>
                <w:vertAlign w:val="baseline"/>
              </w:rPr>
            </w:pPr>
            <w:r w:rsidDel="00000000" w:rsidR="00000000" w:rsidRPr="00000000">
              <w:rPr>
                <w:rtl w:val="0"/>
              </w:rPr>
            </w:r>
          </w:p>
        </w:tc>
        <w:tc>
          <w:tcPr>
            <w:gridSpan w:val="10"/>
            <w:tcBorders>
              <w:left w:color="000000" w:space="0" w:sz="4" w:val="single"/>
            </w:tcBorders>
            <w:vAlign w:val="top"/>
          </w:tcPr>
          <w:p w:rsidR="00000000" w:rsidDel="00000000" w:rsidP="00000000" w:rsidRDefault="00000000" w:rsidRPr="00000000" w14:paraId="0000008F">
            <w:pPr>
              <w:rPr>
                <w:vertAlign w:val="baseline"/>
              </w:rPr>
            </w:pPr>
            <w:r w:rsidDel="00000000" w:rsidR="00000000" w:rsidRPr="00000000">
              <w:rPr>
                <w:vertAlign w:val="baseline"/>
                <w:rtl w:val="0"/>
              </w:rPr>
              <w:t xml:space="preserve">I am working toward a degree in technical or scientific communication or related fields.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99">
            <w:pPr>
              <w:rPr>
                <w:i w:val="0"/>
                <w:vertAlign w:val="baseline"/>
              </w:rPr>
            </w:pPr>
            <w:r w:rsidDel="00000000" w:rsidR="00000000" w:rsidRPr="00000000">
              <w:rPr>
                <w:rtl w:val="0"/>
              </w:rPr>
            </w:r>
          </w:p>
        </w:tc>
        <w:tc>
          <w:tcPr>
            <w:gridSpan w:val="10"/>
            <w:tcBorders>
              <w:left w:color="000000" w:space="0" w:sz="4" w:val="single"/>
            </w:tcBorders>
            <w:vAlign w:val="top"/>
          </w:tcPr>
          <w:p w:rsidR="00000000" w:rsidDel="00000000" w:rsidP="00000000" w:rsidRDefault="00000000" w:rsidRPr="00000000" w14:paraId="0000009A">
            <w:pPr>
              <w:rPr>
                <w:vertAlign w:val="baseline"/>
              </w:rPr>
            </w:pPr>
            <w:r w:rsidDel="00000000" w:rsidR="00000000" w:rsidRPr="00000000">
              <w:rPr>
                <w:vertAlign w:val="baseline"/>
                <w:rtl w:val="0"/>
              </w:rPr>
              <w:t xml:space="preserve">I will be a member of CPTSC by the current year conference registration deadline.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A4">
            <w:pPr>
              <w:rPr>
                <w:i w:val="0"/>
                <w:vertAlign w:val="baseline"/>
              </w:rPr>
            </w:pPr>
            <w:r w:rsidDel="00000000" w:rsidR="00000000" w:rsidRPr="00000000">
              <w:rPr>
                <w:rtl w:val="0"/>
              </w:rPr>
            </w:r>
          </w:p>
        </w:tc>
        <w:tc>
          <w:tcPr>
            <w:gridSpan w:val="10"/>
            <w:tcBorders>
              <w:left w:color="000000" w:space="0" w:sz="4" w:val="single"/>
            </w:tcBorders>
            <w:vAlign w:val="top"/>
          </w:tcPr>
          <w:p w:rsidR="00000000" w:rsidDel="00000000" w:rsidP="00000000" w:rsidRDefault="00000000" w:rsidRPr="00000000" w14:paraId="000000A5">
            <w:pPr>
              <w:rPr>
                <w:vertAlign w:val="baseline"/>
              </w:rPr>
            </w:pPr>
            <w:r w:rsidDel="00000000" w:rsidR="00000000" w:rsidRPr="00000000">
              <w:rPr>
                <w:vertAlign w:val="baseline"/>
                <w:rtl w:val="0"/>
              </w:rPr>
              <w:t xml:space="preserve">I will attend the 202</w:t>
            </w:r>
            <w:r w:rsidDel="00000000" w:rsidR="00000000" w:rsidRPr="00000000">
              <w:rPr>
                <w:rtl w:val="0"/>
              </w:rPr>
              <w:t xml:space="preserve">4</w:t>
            </w:r>
            <w:r w:rsidDel="00000000" w:rsidR="00000000" w:rsidRPr="00000000">
              <w:rPr>
                <w:vertAlign w:val="baseline"/>
                <w:rtl w:val="0"/>
              </w:rPr>
              <w:t xml:space="preserve"> CPTSC conferenc</w:t>
            </w:r>
            <w:r w:rsidDel="00000000" w:rsidR="00000000" w:rsidRPr="00000000">
              <w:rPr>
                <w:rtl w:val="0"/>
              </w:rPr>
              <w:t xml:space="preserve">e.</w:t>
            </w:r>
            <w:r w:rsidDel="00000000" w:rsidR="00000000" w:rsidRPr="00000000">
              <w:rPr>
                <w:rtl w:val="0"/>
              </w:rPr>
            </w:r>
          </w:p>
        </w:tc>
      </w:tr>
      <w:tr>
        <w:trPr>
          <w:cantSplit w:val="1"/>
          <w:trHeight w:val="18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AF">
            <w:pPr>
              <w:rPr>
                <w:i w:val="0"/>
                <w:vertAlign w:val="baseline"/>
              </w:rPr>
            </w:pPr>
            <w:r w:rsidDel="00000000" w:rsidR="00000000" w:rsidRPr="00000000">
              <w:rPr>
                <w:rtl w:val="0"/>
              </w:rPr>
            </w:r>
          </w:p>
        </w:tc>
        <w:tc>
          <w:tcPr>
            <w:gridSpan w:val="10"/>
            <w:vMerge w:val="restart"/>
            <w:tcBorders>
              <w:left w:color="000000" w:space="0" w:sz="4" w:val="single"/>
            </w:tcBorders>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I represent a traditionally underrepresented group (racial, ethnic, and/or LGBTQIA) and/or I am a person with a disability, including mental, physical, sensory, and other disabilities.</w:t>
            </w:r>
            <w:r w:rsidDel="00000000" w:rsidR="00000000" w:rsidRPr="00000000">
              <w:rPr>
                <w:rtl w:val="0"/>
              </w:rPr>
            </w:r>
          </w:p>
        </w:tc>
      </w:tr>
      <w:tr>
        <w:trPr>
          <w:cantSplit w:val="1"/>
          <w:trHeight w:val="183" w:hRule="atLeast"/>
          <w:tblHeader w:val="0"/>
        </w:trPr>
        <w:tc>
          <w:tcPr>
            <w:tcBorders>
              <w:top w:color="000000" w:space="0" w:sz="4" w:val="single"/>
            </w:tcBorders>
            <w:vAlign w:val="top"/>
          </w:tcPr>
          <w:p w:rsidR="00000000" w:rsidDel="00000000" w:rsidP="00000000" w:rsidRDefault="00000000" w:rsidRPr="00000000" w14:paraId="000000BA">
            <w:pPr>
              <w:rPr>
                <w:i w:val="0"/>
                <w:vertAlign w:val="baseline"/>
              </w:rPr>
            </w:pPr>
            <w:r w:rsidDel="00000000" w:rsidR="00000000" w:rsidRPr="00000000">
              <w:rPr>
                <w:rtl w:val="0"/>
              </w:rPr>
            </w:r>
          </w:p>
        </w:tc>
        <w:tc>
          <w:tcPr>
            <w:gridSpan w:val="10"/>
            <w:vMerge w:val="continue"/>
            <w:tcBorders>
              <w:left w:color="000000" w:space="0" w:sz="4" w:val="single"/>
            </w:tcBorders>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r>
        <w:trPr>
          <w:cantSplit w:val="1"/>
          <w:trHeight w:val="183" w:hRule="atLeast"/>
          <w:tblHeader w:val="0"/>
        </w:trPr>
        <w:tc>
          <w:tcPr>
            <w:vAlign w:val="top"/>
          </w:tcPr>
          <w:p w:rsidR="00000000" w:rsidDel="00000000" w:rsidP="00000000" w:rsidRDefault="00000000" w:rsidRPr="00000000" w14:paraId="000000C5">
            <w:pPr>
              <w:rPr>
                <w:i w:val="0"/>
                <w:vertAlign w:val="baseline"/>
              </w:rPr>
            </w:pPr>
            <w:r w:rsidDel="00000000" w:rsidR="00000000" w:rsidRPr="00000000">
              <w:rPr>
                <w:rtl w:val="0"/>
              </w:rPr>
            </w:r>
          </w:p>
        </w:tc>
        <w:tc>
          <w:tcPr>
            <w:gridSpan w:val="10"/>
            <w:vMerge w:val="continue"/>
            <w:tcBorders>
              <w:left w:color="000000" w:space="0" w:sz="4" w:val="single"/>
            </w:tcBorders>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r>
        <w:trPr>
          <w:cantSplit w:val="0"/>
          <w:trHeight w:val="261" w:hRule="atLeast"/>
          <w:tblHeader w:val="0"/>
        </w:trPr>
        <w:tc>
          <w:tcPr>
            <w:tcBorders>
              <w:bottom w:color="000000" w:space="0" w:sz="4" w:val="single"/>
            </w:tcBorders>
            <w:shd w:fill="auto" w:val="clear"/>
            <w:vAlign w:val="top"/>
          </w:tcPr>
          <w:p w:rsidR="00000000" w:rsidDel="00000000" w:rsidP="00000000" w:rsidRDefault="00000000" w:rsidRPr="00000000" w14:paraId="000000D0">
            <w:pPr>
              <w:rPr>
                <w:i w:val="0"/>
                <w:vertAlign w:val="baseline"/>
              </w:rPr>
            </w:pPr>
            <w:r w:rsidDel="00000000" w:rsidR="00000000" w:rsidRPr="00000000">
              <w:rPr>
                <w:rtl w:val="0"/>
              </w:rPr>
            </w:r>
          </w:p>
        </w:tc>
        <w:tc>
          <w:tcPr>
            <w:gridSpan w:val="5"/>
            <w:tcBorders>
              <w:right w:color="000000" w:space="0" w:sz="4" w:val="single"/>
            </w:tcBorders>
            <w:shd w:fill="ffffff" w:val="clear"/>
            <w:vAlign w:val="top"/>
          </w:tcPr>
          <w:p w:rsidR="00000000" w:rsidDel="00000000" w:rsidP="00000000" w:rsidRDefault="00000000" w:rsidRPr="00000000" w14:paraId="000000D1">
            <w:pPr>
              <w:rPr>
                <w:vertAlign w:val="baseline"/>
              </w:rPr>
            </w:pPr>
            <w:r w:rsidDel="00000000" w:rsidR="00000000" w:rsidRPr="00000000">
              <w:rPr>
                <w:vertAlign w:val="baseline"/>
                <w:rtl w:val="0"/>
              </w:rPr>
              <w:t xml:space="preserve">Please describe: </w:t>
            </w:r>
          </w:p>
        </w:tc>
        <w:tc>
          <w:tcPr>
            <w:gridSpan w:val="5"/>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D6">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DB">
            <w:pPr>
              <w:rPr>
                <w:i w:val="0"/>
                <w:vertAlign w:val="baseline"/>
              </w:rPr>
            </w:pPr>
            <w:r w:rsidDel="00000000" w:rsidR="00000000" w:rsidRPr="00000000">
              <w:rPr>
                <w:rtl w:val="0"/>
              </w:rPr>
            </w:r>
          </w:p>
        </w:tc>
        <w:tc>
          <w:tcPr>
            <w:gridSpan w:val="10"/>
            <w:tcBorders>
              <w:left w:color="000000" w:space="0" w:sz="4" w:val="single"/>
            </w:tcBorders>
            <w:vAlign w:val="top"/>
          </w:tcPr>
          <w:p w:rsidR="00000000" w:rsidDel="00000000" w:rsidP="00000000" w:rsidRDefault="00000000" w:rsidRPr="00000000" w14:paraId="000000DC">
            <w:pPr>
              <w:rPr>
                <w:vertAlign w:val="baseline"/>
              </w:rPr>
            </w:pPr>
            <w:r w:rsidDel="00000000" w:rsidR="00000000" w:rsidRPr="00000000">
              <w:rPr>
                <w:vertAlign w:val="baseline"/>
                <w:rtl w:val="0"/>
              </w:rPr>
              <w:t xml:space="preserve">I am an international student</w:t>
            </w:r>
            <w:r w:rsidDel="00000000" w:rsidR="00000000" w:rsidRPr="00000000">
              <w:rPr>
                <w:sz w:val="22"/>
                <w:szCs w:val="22"/>
                <w:vertAlign w:val="baseline"/>
                <w:rtl w:val="0"/>
              </w:rPr>
              <w:t xml:space="preserve"> from a nation that is underrepresented in the technical communication field</w:t>
            </w:r>
            <w:r w:rsidDel="00000000" w:rsidR="00000000" w:rsidRPr="00000000">
              <w:rPr>
                <w:vertAlign w:val="baseline"/>
                <w:rtl w:val="0"/>
              </w:rPr>
              <w:t xml:space="preserve">.</w:t>
            </w:r>
          </w:p>
        </w:tc>
      </w:tr>
      <w:tr>
        <w:trPr>
          <w:cantSplit w:val="0"/>
          <w:trHeight w:val="90" w:hRule="atLeast"/>
          <w:tblHeader w:val="0"/>
        </w:trPr>
        <w:tc>
          <w:tcPr>
            <w:tcBorders>
              <w:top w:color="000000" w:space="0" w:sz="4" w:val="single"/>
            </w:tcBorders>
            <w:shd w:fill="auto" w:val="clear"/>
            <w:vAlign w:val="top"/>
          </w:tcPr>
          <w:p w:rsidR="00000000" w:rsidDel="00000000" w:rsidP="00000000" w:rsidRDefault="00000000" w:rsidRPr="00000000" w14:paraId="000000E6">
            <w:pPr>
              <w:rPr>
                <w:i w:val="0"/>
                <w:vertAlign w:val="baseline"/>
              </w:rPr>
            </w:pPr>
            <w:r w:rsidDel="00000000" w:rsidR="00000000" w:rsidRPr="00000000">
              <w:rPr>
                <w:rtl w:val="0"/>
              </w:rPr>
            </w:r>
          </w:p>
        </w:tc>
        <w:tc>
          <w:tcPr>
            <w:gridSpan w:val="5"/>
            <w:tcBorders>
              <w:right w:color="000000" w:space="0" w:sz="4" w:val="single"/>
            </w:tcBorders>
            <w:shd w:fill="auto" w:val="clear"/>
            <w:vAlign w:val="top"/>
          </w:tcPr>
          <w:p w:rsidR="00000000" w:rsidDel="00000000" w:rsidP="00000000" w:rsidRDefault="00000000" w:rsidRPr="00000000" w14:paraId="000000E7">
            <w:pPr>
              <w:rPr>
                <w:vertAlign w:val="baseline"/>
              </w:rPr>
            </w:pPr>
            <w:r w:rsidDel="00000000" w:rsidR="00000000" w:rsidRPr="00000000">
              <w:rPr>
                <w:vertAlign w:val="baseline"/>
                <w:rtl w:val="0"/>
              </w:rPr>
              <w:t xml:space="preserve">Please describe:</w:t>
            </w:r>
          </w:p>
        </w:tc>
        <w:tc>
          <w:tcPr>
            <w:gridSpan w:val="5"/>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EC">
            <w:pPr>
              <w:rPr>
                <w:vertAlign w:val="baseline"/>
              </w:rPr>
            </w:pPr>
            <w:r w:rsidDel="00000000" w:rsidR="00000000" w:rsidRPr="00000000">
              <w:rPr>
                <w:rtl w:val="0"/>
              </w:rPr>
            </w:r>
          </w:p>
        </w:tc>
      </w:tr>
    </w:tbl>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ind w:hanging="90"/>
        <w:rPr>
          <w:i w:val="0"/>
          <w:vertAlign w:val="baseline"/>
        </w:rPr>
      </w:pPr>
      <w:r w:rsidDel="00000000" w:rsidR="00000000" w:rsidRPr="00000000">
        <w:rPr>
          <w:i w:val="1"/>
          <w:vertAlign w:val="baseline"/>
          <w:rtl w:val="0"/>
        </w:rPr>
        <w:t xml:space="preserve">What to send:</w:t>
      </w:r>
      <w:r w:rsidDel="00000000" w:rsidR="00000000" w:rsidRPr="00000000">
        <w:rPr>
          <w:rtl w:val="0"/>
        </w:rPr>
      </w:r>
    </w:p>
    <w:tbl>
      <w:tblPr>
        <w:tblStyle w:val="Table2"/>
        <w:tblW w:w="96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
        <w:gridCol w:w="9270"/>
        <w:tblGridChange w:id="0">
          <w:tblGrid>
            <w:gridCol w:w="378"/>
            <w:gridCol w:w="9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4">
            <w:pPr>
              <w:rPr>
                <w:i w:val="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F5">
            <w:pPr>
              <w:rPr>
                <w:vertAlign w:val="baseline"/>
              </w:rPr>
            </w:pPr>
            <w:r w:rsidDel="00000000" w:rsidR="00000000" w:rsidRPr="00000000">
              <w:rPr>
                <w:vertAlign w:val="baseline"/>
                <w:rtl w:val="0"/>
              </w:rPr>
              <w:t xml:space="preserve">A completed application form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6">
            <w:pPr>
              <w:rPr>
                <w:i w:val="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F7">
            <w:pPr>
              <w:rPr>
                <w:vertAlign w:val="baseline"/>
              </w:rPr>
            </w:pPr>
            <w:r w:rsidDel="00000000" w:rsidR="00000000" w:rsidRPr="00000000">
              <w:rPr>
                <w:vertAlign w:val="baseline"/>
                <w:rtl w:val="0"/>
              </w:rPr>
              <w:t xml:space="preserve">A copy of your transcript (unofficial transcripts are acceptable)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8">
            <w:pPr>
              <w:rPr>
                <w:i w:val="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F9">
            <w:pPr>
              <w:rPr>
                <w:vertAlign w:val="baseline"/>
              </w:rPr>
            </w:pPr>
            <w:r w:rsidDel="00000000" w:rsidR="00000000" w:rsidRPr="00000000">
              <w:rPr>
                <w:vertAlign w:val="baseline"/>
                <w:rtl w:val="0"/>
              </w:rPr>
              <w:t xml:space="preserve">A CV</w:t>
            </w:r>
          </w:p>
        </w:tc>
      </w:tr>
      <w:tr>
        <w:trPr>
          <w:cantSplit w:val="1"/>
          <w:trHeight w:val="18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A">
            <w:pPr>
              <w:rPr>
                <w:i w:val="0"/>
                <w:vertAlign w:val="baseline"/>
              </w:rPr>
            </w:pPr>
            <w:r w:rsidDel="00000000" w:rsidR="00000000" w:rsidRPr="00000000">
              <w:rPr>
                <w:rtl w:val="0"/>
              </w:rPr>
            </w:r>
          </w:p>
        </w:tc>
        <w:tc>
          <w:tcPr>
            <w:vMerge w:val="restart"/>
            <w:tcBorders>
              <w:left w:color="000000" w:space="0" w:sz="4" w:val="single"/>
            </w:tcBorders>
            <w:vAlign w:val="top"/>
          </w:tcPr>
          <w:p w:rsidR="00000000" w:rsidDel="00000000" w:rsidP="00000000" w:rsidRDefault="00000000" w:rsidRPr="00000000" w14:paraId="000000FB">
            <w:pPr>
              <w:rPr>
                <w:vertAlign w:val="baseline"/>
              </w:rPr>
            </w:pPr>
            <w:r w:rsidDel="00000000" w:rsidR="00000000" w:rsidRPr="00000000">
              <w:rPr>
                <w:vertAlign w:val="baseline"/>
                <w:rtl w:val="0"/>
              </w:rPr>
              <w:t xml:space="preserve">A 1-page statement describing how your research contributes to the field of technical and scientific communication</w:t>
            </w:r>
          </w:p>
        </w:tc>
      </w:tr>
      <w:tr>
        <w:trPr>
          <w:cantSplit w:val="1"/>
          <w:trHeight w:val="185"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FC">
            <w:pPr>
              <w:rPr>
                <w:i w:val="0"/>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r>
        <w:trPr>
          <w:cantSplit w:val="1"/>
          <w:trHeight w:val="18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FE">
            <w:pPr>
              <w:rPr>
                <w:i w:val="0"/>
                <w:vertAlign w:val="baseline"/>
              </w:rPr>
            </w:pPr>
            <w:r w:rsidDel="00000000" w:rsidR="00000000" w:rsidRPr="00000000">
              <w:rPr>
                <w:rtl w:val="0"/>
              </w:rPr>
            </w:r>
          </w:p>
        </w:tc>
        <w:tc>
          <w:tcPr>
            <w:vMerge w:val="restart"/>
            <w:tcBorders>
              <w:left w:color="000000" w:space="0" w:sz="4" w:val="single"/>
            </w:tcBorders>
            <w:vAlign w:val="top"/>
          </w:tcPr>
          <w:p w:rsidR="00000000" w:rsidDel="00000000" w:rsidP="00000000" w:rsidRDefault="00000000" w:rsidRPr="00000000" w14:paraId="000000FF">
            <w:pPr>
              <w:rPr>
                <w:i w:val="0"/>
                <w:vertAlign w:val="baseline"/>
              </w:rPr>
            </w:pPr>
            <w:r w:rsidDel="00000000" w:rsidR="00000000" w:rsidRPr="00000000">
              <w:rPr>
                <w:vertAlign w:val="baseline"/>
                <w:rtl w:val="0"/>
              </w:rPr>
              <w:t xml:space="preserve">A letter of recommendation from your faculty advisor or department chair</w:t>
            </w:r>
            <w:r w:rsidDel="00000000" w:rsidR="00000000" w:rsidRPr="00000000">
              <w:rPr>
                <w:rtl w:val="0"/>
              </w:rPr>
            </w:r>
          </w:p>
        </w:tc>
      </w:tr>
      <w:tr>
        <w:trPr>
          <w:cantSplit w:val="1"/>
          <w:trHeight w:val="185" w:hRule="atLeast"/>
          <w:tblHeader w:val="0"/>
        </w:trPr>
        <w:tc>
          <w:tcPr>
            <w:tcBorders>
              <w:top w:color="000000" w:space="0" w:sz="4" w:val="single"/>
            </w:tcBorders>
            <w:vAlign w:val="top"/>
          </w:tcPr>
          <w:p w:rsidR="00000000" w:rsidDel="00000000" w:rsidP="00000000" w:rsidRDefault="00000000" w:rsidRPr="00000000" w14:paraId="00000100">
            <w:pPr>
              <w:rPr>
                <w:i w:val="0"/>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bl>
    <w:p w:rsidR="00000000" w:rsidDel="00000000" w:rsidP="00000000" w:rsidRDefault="00000000" w:rsidRPr="00000000" w14:paraId="00000102">
      <w:pPr>
        <w:rPr>
          <w:sz w:val="22"/>
          <w:szCs w:val="22"/>
          <w:vertAlign w:val="baseline"/>
        </w:rPr>
      </w:pPr>
      <w:r w:rsidDel="00000000" w:rsidR="00000000" w:rsidRPr="00000000">
        <w:rPr>
          <w:rtl w:val="0"/>
        </w:rPr>
      </w:r>
    </w:p>
    <w:p w:rsidR="00000000" w:rsidDel="00000000" w:rsidP="00000000" w:rsidRDefault="00000000" w:rsidRPr="00000000" w14:paraId="00000103">
      <w:pPr>
        <w:rPr>
          <w:sz w:val="22"/>
          <w:szCs w:val="22"/>
          <w:vertAlign w:val="baseline"/>
        </w:rPr>
      </w:pPr>
      <w:r w:rsidDel="00000000" w:rsidR="00000000" w:rsidRPr="00000000">
        <w:rPr>
          <w:rtl w:val="0"/>
        </w:rPr>
      </w:r>
    </w:p>
    <w:p w:rsidR="00000000" w:rsidDel="00000000" w:rsidP="00000000" w:rsidRDefault="00000000" w:rsidRPr="00000000" w14:paraId="00000104">
      <w:pPr>
        <w:rPr>
          <w:b w:val="0"/>
          <w:sz w:val="22"/>
          <w:szCs w:val="22"/>
          <w:vertAlign w:val="baseline"/>
        </w:rPr>
      </w:pPr>
      <w:r w:rsidDel="00000000" w:rsidR="00000000" w:rsidRPr="00000000">
        <w:rPr>
          <w:sz w:val="22"/>
          <w:szCs w:val="22"/>
          <w:vertAlign w:val="baseline"/>
          <w:rtl w:val="0"/>
        </w:rPr>
        <w:t xml:space="preserve">Applications, including all required materials, are due by </w:t>
      </w:r>
      <w:r w:rsidDel="00000000" w:rsidR="00000000" w:rsidRPr="00000000">
        <w:rPr>
          <w:b w:val="1"/>
          <w:sz w:val="22"/>
          <w:szCs w:val="22"/>
          <w:rtl w:val="0"/>
        </w:rPr>
        <w:t xml:space="preserve">Thursday</w:t>
      </w:r>
      <w:r w:rsidDel="00000000" w:rsidR="00000000" w:rsidRPr="00000000">
        <w:rPr>
          <w:b w:val="1"/>
          <w:sz w:val="22"/>
          <w:szCs w:val="22"/>
          <w:vertAlign w:val="baseline"/>
          <w:rtl w:val="0"/>
        </w:rPr>
        <w:t xml:space="preserve">, May </w:t>
      </w:r>
      <w:r w:rsidDel="00000000" w:rsidR="00000000" w:rsidRPr="00000000">
        <w:rPr>
          <w:b w:val="1"/>
          <w:sz w:val="22"/>
          <w:szCs w:val="22"/>
          <w:rtl w:val="0"/>
        </w:rPr>
        <w:t xml:space="preserve">30th</w:t>
      </w:r>
      <w:r w:rsidDel="00000000" w:rsidR="00000000" w:rsidRPr="00000000">
        <w:rPr>
          <w:b w:val="1"/>
          <w:sz w:val="22"/>
          <w:szCs w:val="22"/>
          <w:vertAlign w:val="baseline"/>
          <w:rtl w:val="0"/>
        </w:rPr>
        <w:t xml:space="preserve">, 202</w:t>
      </w:r>
      <w:r w:rsidDel="00000000" w:rsidR="00000000" w:rsidRPr="00000000">
        <w:rPr>
          <w:b w:val="1"/>
          <w:sz w:val="22"/>
          <w:szCs w:val="22"/>
          <w:rtl w:val="0"/>
        </w:rPr>
        <w:t xml:space="preserve">4</w:t>
      </w:r>
      <w:r w:rsidDel="00000000" w:rsidR="00000000" w:rsidRPr="00000000">
        <w:rPr>
          <w:b w:val="1"/>
          <w:sz w:val="22"/>
          <w:szCs w:val="22"/>
          <w:vertAlign w:val="baseline"/>
          <w:rtl w:val="0"/>
        </w:rPr>
        <w:t xml:space="preserve"> at 11:59 PM PST.</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05">
      <w:pPr>
        <w:rPr>
          <w:b w:val="0"/>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b w:val="0"/>
          <w:sz w:val="40"/>
          <w:szCs w:val="40"/>
          <w:vertAlign w:val="baseline"/>
        </w:rPr>
      </w:pPr>
      <w:r w:rsidDel="00000000" w:rsidR="00000000" w:rsidRPr="00000000">
        <w:rPr>
          <w:rtl w:val="0"/>
        </w:rPr>
      </w:r>
    </w:p>
    <w:sectPr>
      <w:pgSz w:h="15840" w:w="12240" w:orient="portrait"/>
      <w:pgMar w:bottom="16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360" w:hanging="360"/>
    </w:pPr>
    <w:rPr>
      <w:b w:val="1"/>
      <w:sz w:val="24"/>
      <w:szCs w:val="24"/>
      <w:vertAlign w:val="baseline"/>
    </w:rPr>
  </w:style>
  <w:style w:type="paragraph" w:styleId="Heading2">
    <w:name w:val="heading 2"/>
    <w:basedOn w:val="Normal"/>
    <w:next w:val="Normal"/>
    <w:pPr>
      <w:keepNext w:val="1"/>
      <w:widowControl w:val="0"/>
      <w:spacing w:after="60" w:before="240" w:lineRule="auto"/>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432" w:hanging="432"/>
    </w:pPr>
    <w:rPr>
      <w:b w:val="1"/>
      <w:sz w:val="24"/>
      <w:szCs w:val="24"/>
      <w:vertAlign w:val="baseline"/>
    </w:rPr>
  </w:style>
  <w:style w:type="paragraph" w:styleId="Heading2">
    <w:name w:val="heading 2"/>
    <w:basedOn w:val="Normal"/>
    <w:next w:val="Normal"/>
    <w:pPr>
      <w:keepNext w:val="1"/>
      <w:widowControl w:val="0"/>
      <w:spacing w:after="60" w:before="240" w:lineRule="auto"/>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Heading1">
    <w:name w:val="Heading 1"/>
    <w:basedOn w:val="Normal"/>
    <w:next w:val="Normal"/>
    <w:autoRedefine w:val="0"/>
    <w:hidden w:val="0"/>
    <w:qFormat w:val="0"/>
    <w:pPr>
      <w:keepNext w:val="1"/>
      <w:widowControl w:val="0"/>
      <w:numPr>
        <w:ilvl w:val="0"/>
        <w:numId w:val="1"/>
      </w:numPr>
      <w:suppressAutoHyphens w:val="0"/>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ar-SA" w:val="en-US"/>
    </w:rPr>
  </w:style>
  <w:style w:type="paragraph" w:styleId="Heading2">
    <w:name w:val="Heading 2"/>
    <w:basedOn w:val="Normal"/>
    <w:next w:val="Normal"/>
    <w:autoRedefine w:val="0"/>
    <w:hidden w:val="0"/>
    <w:qFormat w:val="1"/>
    <w:pPr>
      <w:keepNext w:val="1"/>
      <w:widowControl w:val="0"/>
      <w:suppressAutoHyphens w:val="0"/>
      <w:spacing w:after="60" w:before="240" w:line="1" w:lineRule="atLeast"/>
      <w:ind w:leftChars="-1" w:rightChars="0" w:firstLineChars="-1"/>
      <w:textDirection w:val="btLr"/>
      <w:textAlignment w:val="top"/>
      <w:outlineLvl w:val="1"/>
    </w:pPr>
    <w:rPr>
      <w:b w:val="1"/>
      <w:bCs w:val="1"/>
      <w:iCs w:val="1"/>
      <w:w w:val="100"/>
      <w:position w:val="-1"/>
      <w:sz w:val="22"/>
      <w:szCs w:val="28"/>
      <w:effect w:val="none"/>
      <w:vertAlign w:val="baseline"/>
      <w:cs w:val="0"/>
      <w:em w:val="none"/>
      <w:lang w:bidi="ar-SA" w:eastAsia="ar-SA" w:val="en-US"/>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hAnsi="Wingdings"/>
      <w:w w:val="100"/>
      <w:position w:val="-1"/>
      <w:effect w:val="none"/>
      <w:vertAlign w:val="baseline"/>
      <w:cs w:val="0"/>
      <w:em w:val="none"/>
      <w:lang/>
    </w:rPr>
  </w:style>
  <w:style w:type="character" w:styleId="WW8Num1z3">
    <w:name w:val="WW8Num1z3"/>
    <w:next w:val="WW8Num1z3"/>
    <w:autoRedefine w:val="0"/>
    <w:hidden w:val="0"/>
    <w:qFormat w:val="0"/>
    <w:rPr>
      <w:rFonts w:ascii="Symbol" w:hAnsi="Symbol"/>
      <w:w w:val="100"/>
      <w:position w:val="-1"/>
      <w:effect w:val="none"/>
      <w:vertAlign w:val="baseline"/>
      <w:cs w:val="0"/>
      <w:em w:val="none"/>
      <w:lang/>
    </w:rPr>
  </w:style>
  <w:style w:type="character" w:styleId="WW8Num2z0">
    <w:name w:val="WW8Num2z0"/>
    <w:next w:val="WW8Num2z0"/>
    <w:autoRedefine w:val="0"/>
    <w:hidden w:val="0"/>
    <w:qFormat w:val="0"/>
    <w:rPr>
      <w:rFonts w:ascii="Courier New" w:hAnsi="Courier New"/>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Courier New" w:hAnsi="Courier New"/>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Courier New" w:hAnsi="Courier New"/>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6z0">
    <w:name w:val="WW8Num6z0"/>
    <w:next w:val="WW8Num6z0"/>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Courier New" w:hAnsi="Courier New"/>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8z0">
    <w:name w:val="WW8Num8z0"/>
    <w:next w:val="WW8Num8z0"/>
    <w:autoRedefine w:val="0"/>
    <w:hidden w:val="0"/>
    <w:qFormat w:val="0"/>
    <w:rPr>
      <w:rFonts w:ascii="Symbol" w:hAnsi="Symbol"/>
      <w:w w:val="100"/>
      <w:position w:val="-1"/>
      <w:effect w:val="none"/>
      <w:vertAlign w:val="baseline"/>
      <w:cs w:val="0"/>
      <w:em w:val="none"/>
      <w:lang/>
    </w:rPr>
  </w:style>
  <w:style w:type="character" w:styleId="WW8Num8z1">
    <w:name w:val="WW8Num8z1"/>
    <w:next w:val="WW8Num8z1"/>
    <w:autoRedefine w:val="0"/>
    <w:hidden w:val="0"/>
    <w:qFormat w:val="0"/>
    <w:rPr>
      <w:rFonts w:ascii="Courier New" w:hAnsi="Courier New"/>
      <w:w w:val="100"/>
      <w:position w:val="-1"/>
      <w:effect w:val="none"/>
      <w:vertAlign w:val="baseline"/>
      <w:cs w:val="0"/>
      <w:em w:val="none"/>
      <w:lang/>
    </w:rPr>
  </w:style>
  <w:style w:type="character" w:styleId="WW8Num8z2">
    <w:name w:val="WW8Num8z2"/>
    <w:next w:val="WW8Num8z2"/>
    <w:autoRedefine w:val="0"/>
    <w:hidden w:val="0"/>
    <w:qFormat w:val="0"/>
    <w:rPr>
      <w:rFonts w:ascii="Wingdings" w:hAnsi="Wingdings"/>
      <w:w w:val="100"/>
      <w:position w:val="-1"/>
      <w:effect w:val="none"/>
      <w:vertAlign w:val="baseline"/>
      <w:cs w:val="0"/>
      <w:em w:val="none"/>
      <w:lang/>
    </w:rPr>
  </w:style>
  <w:style w:type="character" w:styleId="WW8Num9z0">
    <w:name w:val="WW8Num9z0"/>
    <w:next w:val="WW8Num9z0"/>
    <w:autoRedefine w:val="0"/>
    <w:hidden w:val="0"/>
    <w:qFormat w:val="0"/>
    <w:rPr>
      <w:rFonts w:ascii="Courier New" w:hAnsi="Courier New"/>
      <w:w w:val="100"/>
      <w:position w:val="-1"/>
      <w:effect w:val="none"/>
      <w:vertAlign w:val="baseline"/>
      <w:cs w:val="0"/>
      <w:em w:val="none"/>
      <w:lang/>
    </w:rPr>
  </w:style>
  <w:style w:type="character" w:styleId="WW8Num9z1">
    <w:name w:val="WW8Num9z1"/>
    <w:next w:val="WW8Num9z1"/>
    <w:autoRedefine w:val="0"/>
    <w:hidden w:val="0"/>
    <w:qFormat w:val="0"/>
    <w:rPr>
      <w:rFonts w:ascii="Symbol" w:hAnsi="Symbol"/>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10z0">
    <w:name w:val="WW8Num10z0"/>
    <w:next w:val="WW8Num10z0"/>
    <w:autoRedefine w:val="0"/>
    <w:hidden w:val="0"/>
    <w:qFormat w:val="0"/>
    <w:rPr>
      <w:rFonts w:ascii="Courier New" w:hAnsi="Courier New"/>
      <w:w w:val="100"/>
      <w:position w:val="-1"/>
      <w:effect w:val="none"/>
      <w:vertAlign w:val="baseline"/>
      <w:cs w:val="0"/>
      <w:em w:val="none"/>
      <w:lang/>
    </w:rPr>
  </w:style>
  <w:style w:type="character" w:styleId="WW8Num10z2">
    <w:name w:val="WW8Num10z2"/>
    <w:next w:val="WW8Num10z2"/>
    <w:autoRedefine w:val="0"/>
    <w:hidden w:val="0"/>
    <w:qFormat w:val="0"/>
    <w:rPr>
      <w:rFonts w:ascii="Wingdings" w:hAnsi="Wingdings"/>
      <w:w w:val="100"/>
      <w:position w:val="-1"/>
      <w:effect w:val="none"/>
      <w:vertAlign w:val="baseline"/>
      <w:cs w:val="0"/>
      <w:em w:val="none"/>
      <w:lang/>
    </w:rPr>
  </w:style>
  <w:style w:type="character" w:styleId="WW8Num10z3">
    <w:name w:val="WW8Num10z3"/>
    <w:next w:val="WW8Num10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Courier New" w:hAnsi="Courier New"/>
      <w:w w:val="100"/>
      <w:position w:val="-1"/>
      <w:effect w:val="none"/>
      <w:vertAlign w:val="baseline"/>
      <w:cs w:val="0"/>
      <w:em w:val="none"/>
      <w:lang/>
    </w:rPr>
  </w:style>
  <w:style w:type="character" w:styleId="WW8Num11z1">
    <w:name w:val="WW8Num11z1"/>
    <w:next w:val="WW8Num11z1"/>
    <w:autoRedefine w:val="0"/>
    <w:hidden w:val="0"/>
    <w:qFormat w:val="0"/>
    <w:rPr>
      <w:rFonts w:ascii="Symbol" w:hAnsi="Symbol"/>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2z0">
    <w:name w:val="WW8Num12z0"/>
    <w:next w:val="WW8Num12z0"/>
    <w:autoRedefine w:val="0"/>
    <w:hidden w:val="0"/>
    <w:qFormat w:val="0"/>
    <w:rPr>
      <w:rFonts w:ascii="Wingdings" w:hAnsi="Wingdings"/>
      <w:w w:val="100"/>
      <w:position w:val="-1"/>
      <w:effect w:val="none"/>
      <w:vertAlign w:val="baseline"/>
      <w:cs w:val="0"/>
      <w:em w:val="none"/>
      <w:lang/>
    </w:rPr>
  </w:style>
  <w:style w:type="character" w:styleId="WW8Num12z1">
    <w:name w:val="WW8Num12z1"/>
    <w:next w:val="WW8Num12z1"/>
    <w:autoRedefine w:val="0"/>
    <w:hidden w:val="0"/>
    <w:qFormat w:val="0"/>
    <w:rPr>
      <w:rFonts w:ascii="Courier New" w:hAnsi="Courier New"/>
      <w:w w:val="100"/>
      <w:position w:val="-1"/>
      <w:effect w:val="none"/>
      <w:vertAlign w:val="baseline"/>
      <w:cs w:val="0"/>
      <w:em w:val="none"/>
      <w:lang/>
    </w:rPr>
  </w:style>
  <w:style w:type="character" w:styleId="WW8Num12z3">
    <w:name w:val="WW8Num12z3"/>
    <w:next w:val="WW8Num12z3"/>
    <w:autoRedefine w:val="0"/>
    <w:hidden w:val="0"/>
    <w:qFormat w:val="0"/>
    <w:rPr>
      <w:rFonts w:ascii="Symbol" w:hAnsi="Symbol"/>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ar-SA" w:eastAsia="ar-SA" w:val="en-US"/>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BalloonText">
    <w:name w:val="Balloon Text"/>
    <w:basedOn w:val="Normal"/>
    <w:next w:val="BalloonText"/>
    <w:autoRedefine w:val="0"/>
    <w:hidden w:val="0"/>
    <w:qFormat w:val="0"/>
    <w:pPr>
      <w:widowControl w:val="0"/>
      <w:suppressAutoHyphens w:val="0"/>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ar-SA"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PlainText">
    <w:name w:val="Plain Text"/>
    <w:basedOn w:val="Normal"/>
    <w:next w:val="PlainTex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ar-SA" w:val="en-US"/>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ar-SA"/>
    </w:rPr>
  </w:style>
  <w:style w:type="paragraph" w:styleId="CommentSubject">
    <w:name w:val="Comment Subject"/>
    <w:basedOn w:val="CommentText"/>
    <w:next w:val="CommentText"/>
    <w:autoRedefine w:val="0"/>
    <w:hidden w:val="0"/>
    <w:qFormat w:val="1"/>
    <w:pPr>
      <w:widowControl w:val="0"/>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ar-SA"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ar-SA"/>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eading2Char">
    <w:name w:val="Heading 2 Char"/>
    <w:next w:val="Heading2Char"/>
    <w:autoRedefine w:val="0"/>
    <w:hidden w:val="0"/>
    <w:qFormat w:val="0"/>
    <w:rPr>
      <w:b w:val="1"/>
      <w:bCs w:val="1"/>
      <w:iCs w:val="1"/>
      <w:w w:val="100"/>
      <w:position w:val="-1"/>
      <w:sz w:val="22"/>
      <w:szCs w:val="28"/>
      <w:effect w:val="none"/>
      <w:vertAlign w:val="baseline"/>
      <w:cs w:val="0"/>
      <w:em w:val="none"/>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onzalesl@ufl.edu" TargetMode="External"/><Relationship Id="rId8" Type="http://schemas.openxmlformats.org/officeDocument/2006/relationships/hyperlink" Target="mailto:gonzalesl@ufl.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5gtxWn35bZgrE1TBcBCGegdcFg==">CgMxLjA4AGomChRzdWdnZXN0LmgzaTF4c3k4ZGJqNxIOTGF1cmEgR29uemFsZXNyITFoaWItOUMwYU96Qm9rcmMzU2dTcDUwZGVya1hXLW5ZNA==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2021-03-12T16:59:00Z</dcterms:created>
  <dc:creator>ISU</dc:creator>
</cp:coreProperties>
</file>

<file path=docProps/custom.xml><?xml version="1.0" encoding="utf-8"?>
<Properties xmlns="http://schemas.openxmlformats.org/officeDocument/2006/custom-properties" xmlns:vt="http://schemas.openxmlformats.org/officeDocument/2006/docPropsVTypes"/>
</file>